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1818418C" w:rsidR="00C22A69" w:rsidRPr="004216A5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363A8" w:rsidRPr="004216A5">
        <w:rPr>
          <w:b/>
          <w:szCs w:val="24"/>
        </w:rPr>
        <w:t xml:space="preserve">TUNKHANNOCK BOROUGH MUNICIPAL AUTHORITY </w:t>
      </w:r>
    </w:p>
    <w:p w14:paraId="4F97466A" w14:textId="1C8B9B32" w:rsidR="001233A1" w:rsidRDefault="001233A1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 xml:space="preserve">JANUARY </w:t>
      </w:r>
      <w:r w:rsidR="002941E8">
        <w:rPr>
          <w:bCs/>
          <w:szCs w:val="24"/>
        </w:rPr>
        <w:t>14</w:t>
      </w:r>
      <w:r>
        <w:rPr>
          <w:bCs/>
          <w:szCs w:val="24"/>
        </w:rPr>
        <w:t>, 202</w:t>
      </w:r>
      <w:r w:rsidR="002941E8">
        <w:rPr>
          <w:bCs/>
          <w:szCs w:val="24"/>
        </w:rPr>
        <w:t>5</w:t>
      </w:r>
    </w:p>
    <w:p w14:paraId="47A4FD99" w14:textId="4234EC9A" w:rsidR="00144A4C" w:rsidRPr="004216A5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6</w:t>
      </w:r>
      <w:r w:rsidR="00E363A8" w:rsidRPr="004216A5">
        <w:rPr>
          <w:szCs w:val="24"/>
        </w:rPr>
        <w:t>:30 P.M</w:t>
      </w:r>
      <w:r w:rsidR="004536B8"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33687561" w14:textId="13BDC0A5" w:rsidR="00144A4C" w:rsidRPr="00E11067" w:rsidRDefault="00E363A8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AUTHORITY ROLL:   MARSHALL R. DAVIS, </w:t>
      </w:r>
      <w:r w:rsidR="001233A1">
        <w:rPr>
          <w:sz w:val="20"/>
          <w:szCs w:val="20"/>
        </w:rPr>
        <w:t xml:space="preserve">MICHAEL DISTADIO, </w:t>
      </w:r>
      <w:r w:rsidRPr="00E11067">
        <w:rPr>
          <w:sz w:val="20"/>
          <w:szCs w:val="20"/>
        </w:rPr>
        <w:t xml:space="preserve">STACY HUBER, NANCY TINNA, </w:t>
      </w:r>
      <w:r w:rsidR="001233A1">
        <w:rPr>
          <w:sz w:val="20"/>
          <w:szCs w:val="20"/>
        </w:rPr>
        <w:t xml:space="preserve">AND </w:t>
      </w:r>
      <w:r w:rsidRPr="00E11067">
        <w:rPr>
          <w:sz w:val="20"/>
          <w:szCs w:val="20"/>
        </w:rPr>
        <w:t xml:space="preserve">BRENNA COOLBAUGH                                   </w:t>
      </w:r>
    </w:p>
    <w:p w14:paraId="496BD697" w14:textId="77777777" w:rsidR="00144A4C" w:rsidRPr="00E11067" w:rsidRDefault="00E363A8">
      <w:pPr>
        <w:pStyle w:val="Heading1"/>
        <w:rPr>
          <w:sz w:val="20"/>
          <w:szCs w:val="20"/>
          <w:u w:val="none"/>
        </w:rPr>
      </w:pPr>
      <w:r w:rsidRPr="00E11067">
        <w:rPr>
          <w:sz w:val="20"/>
          <w:szCs w:val="20"/>
        </w:rPr>
        <w:t>__________________________________________________________</w:t>
      </w:r>
      <w:r w:rsidRPr="00E11067">
        <w:rPr>
          <w:sz w:val="20"/>
          <w:szCs w:val="20"/>
          <w:u w:val="none"/>
        </w:rPr>
        <w:t xml:space="preserve">   </w:t>
      </w:r>
    </w:p>
    <w:p w14:paraId="55593644" w14:textId="77777777" w:rsidR="0054317E" w:rsidRDefault="0054317E" w:rsidP="0054317E">
      <w:pPr>
        <w:rPr>
          <w:sz w:val="20"/>
          <w:szCs w:val="20"/>
        </w:rPr>
      </w:pPr>
    </w:p>
    <w:p w14:paraId="2294C3B6" w14:textId="7194483D" w:rsidR="001233A1" w:rsidRPr="004316BA" w:rsidRDefault="001233A1" w:rsidP="001233A1">
      <w:pPr>
        <w:pStyle w:val="Heading1"/>
        <w:rPr>
          <w:sz w:val="16"/>
          <w:szCs w:val="16"/>
        </w:rPr>
      </w:pPr>
      <w:r w:rsidRPr="004316BA">
        <w:rPr>
          <w:sz w:val="16"/>
          <w:szCs w:val="16"/>
          <w:u w:val="none"/>
        </w:rPr>
        <w:t xml:space="preserve"> </w:t>
      </w:r>
    </w:p>
    <w:p w14:paraId="4024DBE8" w14:textId="77777777" w:rsidR="001233A1" w:rsidRPr="001233A1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1233A1">
        <w:rPr>
          <w:sz w:val="20"/>
          <w:szCs w:val="20"/>
        </w:rPr>
        <w:t xml:space="preserve">CALL TO ORDER </w:t>
      </w:r>
    </w:p>
    <w:p w14:paraId="6115355C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05AD01B6" w14:textId="77777777" w:rsidR="001233A1" w:rsidRPr="001233A1" w:rsidRDefault="001233A1" w:rsidP="001233A1">
      <w:pPr>
        <w:ind w:left="-5"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    PLEDGE OF ALLEGIANCE </w:t>
      </w:r>
    </w:p>
    <w:p w14:paraId="59275D2F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562ECB82" w14:textId="15B22CDE" w:rsidR="001233A1" w:rsidRPr="001233A1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1233A1">
        <w:rPr>
          <w:sz w:val="20"/>
          <w:szCs w:val="20"/>
        </w:rPr>
        <w:t>202</w:t>
      </w:r>
      <w:r w:rsidR="002941E8">
        <w:rPr>
          <w:sz w:val="20"/>
          <w:szCs w:val="20"/>
        </w:rPr>
        <w:t>5</w:t>
      </w:r>
      <w:r w:rsidRPr="001233A1">
        <w:rPr>
          <w:sz w:val="20"/>
          <w:szCs w:val="20"/>
        </w:rPr>
        <w:t xml:space="preserve"> RE-ORGANIZATION</w:t>
      </w:r>
    </w:p>
    <w:p w14:paraId="5C422898" w14:textId="77777777" w:rsidR="001233A1" w:rsidRPr="001233A1" w:rsidRDefault="001233A1" w:rsidP="001233A1">
      <w:pPr>
        <w:ind w:right="0"/>
        <w:rPr>
          <w:sz w:val="20"/>
          <w:szCs w:val="20"/>
        </w:rPr>
      </w:pPr>
    </w:p>
    <w:p w14:paraId="711C3E69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Appointment of Authority Officers  </w:t>
      </w:r>
    </w:p>
    <w:p w14:paraId="63933143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TBMA Meeting Schedule</w:t>
      </w:r>
    </w:p>
    <w:p w14:paraId="20D5BF91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Appointment of Authority Solicitor</w:t>
      </w:r>
    </w:p>
    <w:p w14:paraId="4322EA8D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Appointment of Authority Auditor</w:t>
      </w:r>
    </w:p>
    <w:p w14:paraId="2D8D0B00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Appointment of Authority Engineering Firm </w:t>
      </w:r>
    </w:p>
    <w:p w14:paraId="6E7758C1" w14:textId="036598EE" w:rsidR="004B77C5" w:rsidRPr="00E11067" w:rsidRDefault="001233A1" w:rsidP="001233A1">
      <w:pPr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            </w:t>
      </w:r>
      <w:r w:rsidR="00E363A8" w:rsidRPr="00E11067">
        <w:rPr>
          <w:sz w:val="20"/>
          <w:szCs w:val="20"/>
        </w:rPr>
        <w:t xml:space="preserve">    </w:t>
      </w:r>
    </w:p>
    <w:p w14:paraId="24168889" w14:textId="77777777" w:rsidR="004B77C5" w:rsidRPr="00E11067" w:rsidRDefault="004B77C5" w:rsidP="004B77C5">
      <w:pPr>
        <w:ind w:right="0"/>
        <w:rPr>
          <w:sz w:val="20"/>
          <w:szCs w:val="20"/>
        </w:rPr>
      </w:pPr>
    </w:p>
    <w:p w14:paraId="436DC05C" w14:textId="335B3025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PUBLIC PRIV</w:t>
      </w:r>
      <w:r w:rsidR="00583022">
        <w:rPr>
          <w:sz w:val="20"/>
          <w:szCs w:val="20"/>
        </w:rPr>
        <w:t>I</w:t>
      </w:r>
      <w:r w:rsidRPr="00E11067">
        <w:rPr>
          <w:sz w:val="20"/>
          <w:szCs w:val="20"/>
        </w:rPr>
        <w:t xml:space="preserve">LEGE OF THE FLOOR </w:t>
      </w:r>
    </w:p>
    <w:p w14:paraId="64797265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9DC0616" w14:textId="5EEF077A" w:rsidR="0033222C" w:rsidRPr="00E11067" w:rsidRDefault="00E363A8" w:rsidP="00A36777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APPROVAL OF THE MINUTES – MEETING OF</w:t>
      </w:r>
      <w:r w:rsidR="00042D50" w:rsidRPr="00E11067">
        <w:rPr>
          <w:sz w:val="20"/>
          <w:szCs w:val="20"/>
        </w:rPr>
        <w:t xml:space="preserve"> </w:t>
      </w:r>
      <w:r w:rsidR="001233A1">
        <w:rPr>
          <w:sz w:val="20"/>
          <w:szCs w:val="20"/>
        </w:rPr>
        <w:t>December 1</w:t>
      </w:r>
      <w:r w:rsidR="002941E8">
        <w:rPr>
          <w:sz w:val="20"/>
          <w:szCs w:val="20"/>
        </w:rPr>
        <w:t>0</w:t>
      </w:r>
      <w:r w:rsidR="009D1996" w:rsidRPr="00E11067">
        <w:rPr>
          <w:sz w:val="20"/>
          <w:szCs w:val="20"/>
        </w:rPr>
        <w:t>, 202</w:t>
      </w:r>
      <w:r w:rsidR="002941E8">
        <w:rPr>
          <w:sz w:val="20"/>
          <w:szCs w:val="20"/>
        </w:rPr>
        <w:t>4</w:t>
      </w:r>
      <w:r w:rsidRPr="00E11067">
        <w:rPr>
          <w:sz w:val="20"/>
          <w:szCs w:val="20"/>
        </w:rPr>
        <w:t xml:space="preserve"> </w:t>
      </w:r>
      <w:r w:rsidR="002941E8">
        <w:rPr>
          <w:sz w:val="20"/>
          <w:szCs w:val="20"/>
        </w:rPr>
        <w:t>&amp; December 17, 2024</w:t>
      </w:r>
    </w:p>
    <w:p w14:paraId="08E270FB" w14:textId="77777777" w:rsidR="0033222C" w:rsidRPr="00E11067" w:rsidRDefault="0033222C" w:rsidP="0033222C">
      <w:pPr>
        <w:pStyle w:val="ListParagraph"/>
        <w:rPr>
          <w:sz w:val="20"/>
          <w:szCs w:val="20"/>
        </w:rPr>
      </w:pPr>
    </w:p>
    <w:p w14:paraId="38F88165" w14:textId="77777777" w:rsidR="00144A4C" w:rsidRPr="00E11067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088CCDE" w14:textId="77777777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TREASURER’S REPORT    </w:t>
      </w:r>
    </w:p>
    <w:p w14:paraId="0B283DF0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02FE7F" w14:textId="2D4755EC" w:rsidR="00E7459C" w:rsidRPr="00E11067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>Reading of the Bills – Approve for Payment</w:t>
      </w:r>
      <w:r w:rsidR="001A084E" w:rsidRPr="00E11067">
        <w:rPr>
          <w:sz w:val="20"/>
          <w:szCs w:val="20"/>
        </w:rPr>
        <w:t xml:space="preserve"> </w:t>
      </w:r>
      <w:r w:rsidR="001233A1">
        <w:rPr>
          <w:sz w:val="20"/>
          <w:szCs w:val="20"/>
        </w:rPr>
        <w:t xml:space="preserve">January </w:t>
      </w:r>
      <w:r w:rsidR="001233A1" w:rsidRPr="00E11067">
        <w:rPr>
          <w:sz w:val="20"/>
          <w:szCs w:val="20"/>
        </w:rPr>
        <w:t>Bills</w:t>
      </w:r>
      <w:r w:rsidRPr="00E11067">
        <w:rPr>
          <w:sz w:val="20"/>
          <w:szCs w:val="20"/>
        </w:rPr>
        <w:t xml:space="preserve">  </w:t>
      </w:r>
      <w:r w:rsidR="009F0252">
        <w:rPr>
          <w:sz w:val="20"/>
          <w:szCs w:val="20"/>
        </w:rPr>
        <w:t xml:space="preserve">   </w:t>
      </w:r>
    </w:p>
    <w:p w14:paraId="21DCD923" w14:textId="74AA4FA6" w:rsidR="00144A4C" w:rsidRPr="00E11067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Review of Budget </w:t>
      </w:r>
      <w:r w:rsidR="00E363A8" w:rsidRPr="00E11067">
        <w:rPr>
          <w:sz w:val="20"/>
          <w:szCs w:val="20"/>
        </w:rPr>
        <w:t xml:space="preserve">                                              </w:t>
      </w:r>
    </w:p>
    <w:p w14:paraId="3082C8FD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D68E26" w14:textId="553909DF" w:rsidR="003F4525" w:rsidRPr="00E11067" w:rsidRDefault="00093CCE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VICE- CHAIR’S</w:t>
      </w:r>
      <w:r w:rsidR="00F8761F" w:rsidRPr="00E11067">
        <w:rPr>
          <w:sz w:val="20"/>
          <w:szCs w:val="20"/>
        </w:rPr>
        <w:t xml:space="preserve"> REPORT</w:t>
      </w:r>
      <w:r w:rsidR="004D3A82" w:rsidRPr="00E11067">
        <w:rPr>
          <w:sz w:val="20"/>
          <w:szCs w:val="20"/>
        </w:rPr>
        <w:t xml:space="preserve">  </w:t>
      </w:r>
    </w:p>
    <w:p w14:paraId="6F4C712D" w14:textId="77777777" w:rsidR="00093CCE" w:rsidRPr="00E11067" w:rsidRDefault="00093CCE" w:rsidP="00093CCE">
      <w:pPr>
        <w:ind w:right="0"/>
        <w:rPr>
          <w:sz w:val="20"/>
          <w:szCs w:val="20"/>
        </w:rPr>
      </w:pPr>
    </w:p>
    <w:p w14:paraId="7F69E3C2" w14:textId="7F39ED1F" w:rsidR="00093CCE" w:rsidRPr="00E11067" w:rsidRDefault="004F3F70" w:rsidP="00093CCE">
      <w:p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  <w:r w:rsidR="00C955C7" w:rsidRPr="00E11067">
        <w:rPr>
          <w:sz w:val="20"/>
          <w:szCs w:val="20"/>
        </w:rPr>
        <w:t xml:space="preserve"> </w:t>
      </w:r>
      <w:r w:rsidR="007E2CF8" w:rsidRPr="00E11067">
        <w:rPr>
          <w:sz w:val="20"/>
          <w:szCs w:val="20"/>
        </w:rPr>
        <w:t xml:space="preserve">  </w:t>
      </w:r>
    </w:p>
    <w:p w14:paraId="5BFB755F" w14:textId="47817BB9" w:rsidR="00327311" w:rsidRPr="00E11067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MANAGER’S REPORT</w:t>
      </w:r>
    </w:p>
    <w:p w14:paraId="7038BF28" w14:textId="66101202" w:rsidR="001B666C" w:rsidRPr="00E11067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8F13601" w14:textId="6D2CB67F" w:rsidR="00AD3810" w:rsidRDefault="009D1996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Wyoming County/Tunkhannock Borough/TBMA Stormwater Diversion</w:t>
      </w:r>
    </w:p>
    <w:p w14:paraId="0077A33A" w14:textId="3DA2DC0F" w:rsidR="00003D73" w:rsidRPr="00E11067" w:rsidRDefault="00003D73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 xml:space="preserve">FEMA – Swale Brook Application Storm Debby </w:t>
      </w:r>
    </w:p>
    <w:p w14:paraId="0A966BB0" w14:textId="6CD7452B" w:rsidR="004F3F70" w:rsidRPr="00E11067" w:rsidRDefault="00C37F39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Fire Hydrant Replacement</w:t>
      </w:r>
    </w:p>
    <w:p w14:paraId="776FFA2B" w14:textId="77777777" w:rsidR="00003D73" w:rsidRDefault="00003D73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Development</w:t>
      </w:r>
    </w:p>
    <w:p w14:paraId="7367D718" w14:textId="15425680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 w:val="20"/>
          <w:szCs w:val="20"/>
        </w:rPr>
      </w:pPr>
      <w:r>
        <w:rPr>
          <w:sz w:val="20"/>
          <w:szCs w:val="20"/>
        </w:rPr>
        <w:t>Tunkhannock Rehab Cent</w:t>
      </w:r>
    </w:p>
    <w:p w14:paraId="064D6529" w14:textId="4A78F1FB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 w:val="20"/>
          <w:szCs w:val="20"/>
        </w:rPr>
      </w:pPr>
      <w:r>
        <w:rPr>
          <w:sz w:val="20"/>
          <w:szCs w:val="20"/>
        </w:rPr>
        <w:t>Henry Meadows Development</w:t>
      </w:r>
    </w:p>
    <w:p w14:paraId="0C11AA4E" w14:textId="28E1F26C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 w:val="20"/>
          <w:szCs w:val="20"/>
        </w:rPr>
      </w:pPr>
      <w:r>
        <w:rPr>
          <w:sz w:val="20"/>
          <w:szCs w:val="20"/>
        </w:rPr>
        <w:t>Shadowbrook Resort</w:t>
      </w:r>
    </w:p>
    <w:p w14:paraId="38179333" w14:textId="2CAECCCF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 w:val="20"/>
          <w:szCs w:val="20"/>
        </w:rPr>
      </w:pPr>
      <w:r>
        <w:rPr>
          <w:sz w:val="20"/>
          <w:szCs w:val="20"/>
        </w:rPr>
        <w:t>Blue Star</w:t>
      </w:r>
    </w:p>
    <w:p w14:paraId="51EFCBF1" w14:textId="4398D1C3" w:rsidR="00003D73" w:rsidRPr="00003D73" w:rsidRDefault="00003D73" w:rsidP="00003D73">
      <w:pPr>
        <w:pStyle w:val="ListParagraph"/>
        <w:numPr>
          <w:ilvl w:val="0"/>
          <w:numId w:val="8"/>
        </w:numPr>
        <w:ind w:right="0"/>
        <w:rPr>
          <w:sz w:val="20"/>
          <w:szCs w:val="20"/>
        </w:rPr>
      </w:pPr>
      <w:r>
        <w:rPr>
          <w:sz w:val="20"/>
          <w:szCs w:val="20"/>
        </w:rPr>
        <w:t>Nimble Hill</w:t>
      </w:r>
    </w:p>
    <w:p w14:paraId="5779874A" w14:textId="3F81D957" w:rsidR="00325CAC" w:rsidRDefault="00003D73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Request to Discontinue Services – 15 Winola Ave</w:t>
      </w:r>
    </w:p>
    <w:p w14:paraId="70E0DEF5" w14:textId="4F399539" w:rsidR="00325CAC" w:rsidRDefault="00003D73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Pa Rural Water Appointment - Hadsall</w:t>
      </w:r>
    </w:p>
    <w:p w14:paraId="73C05E84" w14:textId="0EBE1A08" w:rsidR="002449D1" w:rsidRPr="00325CA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325CAC">
        <w:rPr>
          <w:sz w:val="20"/>
          <w:szCs w:val="20"/>
        </w:rPr>
        <w:t>Employee compensation</w:t>
      </w:r>
    </w:p>
    <w:p w14:paraId="235DAA74" w14:textId="77777777" w:rsidR="007E2CF8" w:rsidRPr="00E11067" w:rsidRDefault="007E2CF8" w:rsidP="007E2CF8">
      <w:pPr>
        <w:ind w:right="0"/>
        <w:rPr>
          <w:sz w:val="20"/>
          <w:szCs w:val="20"/>
        </w:rPr>
      </w:pPr>
    </w:p>
    <w:p w14:paraId="68B44C25" w14:textId="77777777" w:rsidR="00A7527B" w:rsidRDefault="00A7527B" w:rsidP="001B37D3">
      <w:pPr>
        <w:ind w:left="-5" w:right="0"/>
        <w:rPr>
          <w:sz w:val="20"/>
          <w:szCs w:val="20"/>
        </w:rPr>
      </w:pPr>
    </w:p>
    <w:p w14:paraId="5A326FFA" w14:textId="6D611BA2" w:rsidR="00003D73" w:rsidRPr="00E11067" w:rsidRDefault="006E2A71" w:rsidP="001B37D3">
      <w:pPr>
        <w:ind w:left="-5" w:right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B367BCD" w14:textId="641730B4" w:rsidR="00144A4C" w:rsidRPr="00E11067" w:rsidRDefault="00E363A8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lastRenderedPageBreak/>
        <w:t xml:space="preserve">  FYI  </w:t>
      </w:r>
    </w:p>
    <w:p w14:paraId="32BE87DB" w14:textId="2EDB6E59" w:rsidR="004216A5" w:rsidRPr="00E11067" w:rsidRDefault="0079667F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</w:p>
    <w:p w14:paraId="0F055D49" w14:textId="4488A8C2" w:rsidR="00003D73" w:rsidRDefault="00003D73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Grants</w:t>
      </w:r>
    </w:p>
    <w:p w14:paraId="3DDD9707" w14:textId="41DF88D6" w:rsidR="00003D73" w:rsidRDefault="00003D73" w:rsidP="00003D73">
      <w:pPr>
        <w:pStyle w:val="ListParagraph"/>
        <w:numPr>
          <w:ilvl w:val="0"/>
          <w:numId w:val="9"/>
        </w:numPr>
        <w:ind w:right="0"/>
        <w:rPr>
          <w:sz w:val="20"/>
          <w:szCs w:val="20"/>
        </w:rPr>
      </w:pPr>
      <w:r>
        <w:rPr>
          <w:sz w:val="20"/>
          <w:szCs w:val="20"/>
        </w:rPr>
        <w:t>SRBC Consumptive Use Grant – Meters/Leak Detection - January 31</w:t>
      </w:r>
    </w:p>
    <w:p w14:paraId="3DDC1F45" w14:textId="5E06FDD5" w:rsidR="00003D73" w:rsidRDefault="00003D73" w:rsidP="00003D73">
      <w:pPr>
        <w:pStyle w:val="ListParagraph"/>
        <w:numPr>
          <w:ilvl w:val="0"/>
          <w:numId w:val="9"/>
        </w:numPr>
        <w:ind w:right="0"/>
        <w:rPr>
          <w:sz w:val="20"/>
          <w:szCs w:val="20"/>
        </w:rPr>
      </w:pPr>
      <w:r>
        <w:rPr>
          <w:sz w:val="20"/>
          <w:szCs w:val="20"/>
        </w:rPr>
        <w:t>Appropriations Grants</w:t>
      </w:r>
    </w:p>
    <w:p w14:paraId="60B0F6EF" w14:textId="343B7AA9" w:rsidR="00003D73" w:rsidRDefault="00003D73" w:rsidP="00003D73">
      <w:pPr>
        <w:pStyle w:val="ListParagraph"/>
        <w:numPr>
          <w:ilvl w:val="0"/>
          <w:numId w:val="10"/>
        </w:numPr>
        <w:ind w:right="0"/>
        <w:rPr>
          <w:sz w:val="20"/>
          <w:szCs w:val="20"/>
        </w:rPr>
      </w:pPr>
      <w:r>
        <w:rPr>
          <w:sz w:val="20"/>
          <w:szCs w:val="20"/>
        </w:rPr>
        <w:t>Y2024 – Hill Reservoir Cover</w:t>
      </w:r>
    </w:p>
    <w:p w14:paraId="105C2107" w14:textId="6016168E" w:rsidR="00003D73" w:rsidRPr="00003D73" w:rsidRDefault="00003D73" w:rsidP="00003D73">
      <w:pPr>
        <w:pStyle w:val="ListParagraph"/>
        <w:numPr>
          <w:ilvl w:val="0"/>
          <w:numId w:val="10"/>
        </w:numPr>
        <w:ind w:right="0"/>
        <w:rPr>
          <w:sz w:val="20"/>
          <w:szCs w:val="20"/>
        </w:rPr>
      </w:pPr>
      <w:r>
        <w:rPr>
          <w:sz w:val="20"/>
          <w:szCs w:val="20"/>
        </w:rPr>
        <w:t xml:space="preserve">Y2025- Storage Tank </w:t>
      </w:r>
    </w:p>
    <w:p w14:paraId="7FFABD5D" w14:textId="513F935E" w:rsidR="00003D73" w:rsidRDefault="00003D73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Customer Responses- Rate Change</w:t>
      </w:r>
    </w:p>
    <w:p w14:paraId="59087753" w14:textId="5F4F4AF0" w:rsidR="007E2CF8" w:rsidRPr="00E11067" w:rsidRDefault="00E11067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NPDES Permit Renewal</w:t>
      </w:r>
      <w:r w:rsidR="00411B77" w:rsidRPr="00E11067">
        <w:rPr>
          <w:sz w:val="20"/>
          <w:szCs w:val="20"/>
        </w:rPr>
        <w:t xml:space="preserve"> </w:t>
      </w:r>
    </w:p>
    <w:p w14:paraId="0346B275" w14:textId="74AB162C" w:rsidR="004D3A82" w:rsidRPr="00E11067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Statement of Financial Interest</w:t>
      </w:r>
    </w:p>
    <w:p w14:paraId="28BCEB57" w14:textId="7B34F807" w:rsidR="00325CAC" w:rsidRDefault="00003D73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Board Member Training</w:t>
      </w:r>
    </w:p>
    <w:p w14:paraId="4BCC4927" w14:textId="496E8FF7" w:rsidR="00325CAC" w:rsidRDefault="00003D73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TBMA Web Update</w:t>
      </w:r>
    </w:p>
    <w:p w14:paraId="63CDE4A6" w14:textId="29A576D3" w:rsidR="00C60D59" w:rsidRPr="00E11067" w:rsidRDefault="00A7527B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Pum</w:t>
      </w:r>
      <w:r w:rsidR="00C33A17" w:rsidRPr="00E11067">
        <w:rPr>
          <w:sz w:val="20"/>
          <w:szCs w:val="20"/>
        </w:rPr>
        <w:t xml:space="preserve">ping Report </w:t>
      </w:r>
      <w:r w:rsidR="00F0143C" w:rsidRPr="00E11067">
        <w:rPr>
          <w:sz w:val="20"/>
          <w:szCs w:val="20"/>
        </w:rPr>
        <w:t xml:space="preserve"> </w:t>
      </w:r>
      <w:r w:rsidR="007D5D4D" w:rsidRPr="00E11067">
        <w:rPr>
          <w:sz w:val="20"/>
          <w:szCs w:val="20"/>
        </w:rPr>
        <w:t xml:space="preserve"> </w:t>
      </w:r>
      <w:r w:rsidR="00E363A8" w:rsidRPr="00E11067">
        <w:rPr>
          <w:sz w:val="20"/>
          <w:szCs w:val="20"/>
        </w:rPr>
        <w:t xml:space="preserve"> </w:t>
      </w:r>
    </w:p>
    <w:p w14:paraId="7C792917" w14:textId="075BB81A" w:rsidR="00144A4C" w:rsidRPr="00E11067" w:rsidRDefault="00144A4C" w:rsidP="00C60D59">
      <w:pPr>
        <w:ind w:right="0"/>
        <w:rPr>
          <w:sz w:val="20"/>
          <w:szCs w:val="20"/>
        </w:rPr>
      </w:pPr>
    </w:p>
    <w:p w14:paraId="4F2A57DB" w14:textId="2D76B2DA" w:rsidR="00144A4C" w:rsidRPr="00E11067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50BD5418" w14:textId="5FF61E77" w:rsidR="00144A4C" w:rsidRPr="00E11067" w:rsidRDefault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OLD </w:t>
      </w:r>
      <w:r w:rsidR="00E363A8" w:rsidRPr="00E11067">
        <w:rPr>
          <w:sz w:val="20"/>
          <w:szCs w:val="20"/>
        </w:rPr>
        <w:t xml:space="preserve">BUSINESS  </w:t>
      </w:r>
    </w:p>
    <w:p w14:paraId="75B7557D" w14:textId="77777777" w:rsidR="0047458C" w:rsidRPr="00E11067" w:rsidRDefault="0047458C" w:rsidP="0047458C">
      <w:pPr>
        <w:pStyle w:val="ListParagraph"/>
        <w:rPr>
          <w:sz w:val="20"/>
          <w:szCs w:val="20"/>
        </w:rPr>
      </w:pPr>
    </w:p>
    <w:p w14:paraId="388CA871" w14:textId="4B09D597" w:rsidR="00AE39B4" w:rsidRPr="00E11067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NEW BUSINESS</w:t>
      </w:r>
    </w:p>
    <w:p w14:paraId="741E08BB" w14:textId="2DFE8654" w:rsidR="00144A4C" w:rsidRPr="00E11067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F41F0FC" w14:textId="7E8E71A9" w:rsidR="00144A4C" w:rsidRPr="00E11067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  <w:r w:rsidR="00E363A8" w:rsidRPr="00E11067">
        <w:rPr>
          <w:sz w:val="20"/>
          <w:szCs w:val="20"/>
        </w:rPr>
        <w:t xml:space="preserve">ADJOURN   </w:t>
      </w:r>
    </w:p>
    <w:sectPr w:rsidR="00144A4C" w:rsidRPr="00E11067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3B6100C"/>
    <w:multiLevelType w:val="hybridMultilevel"/>
    <w:tmpl w:val="DD8CCF20"/>
    <w:lvl w:ilvl="0" w:tplc="95E4F00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4"/>
  </w:num>
  <w:num w:numId="2" w16cid:durableId="1369062474">
    <w:abstractNumId w:val="1"/>
  </w:num>
  <w:num w:numId="3" w16cid:durableId="1669098144">
    <w:abstractNumId w:val="8"/>
  </w:num>
  <w:num w:numId="4" w16cid:durableId="492647532">
    <w:abstractNumId w:val="3"/>
  </w:num>
  <w:num w:numId="5" w16cid:durableId="315694456">
    <w:abstractNumId w:val="6"/>
  </w:num>
  <w:num w:numId="6" w16cid:durableId="1617633536">
    <w:abstractNumId w:val="0"/>
  </w:num>
  <w:num w:numId="7" w16cid:durableId="597327224">
    <w:abstractNumId w:val="5"/>
  </w:num>
  <w:num w:numId="8" w16cid:durableId="870145922">
    <w:abstractNumId w:val="7"/>
  </w:num>
  <w:num w:numId="9" w16cid:durableId="1214392852">
    <w:abstractNumId w:val="9"/>
  </w:num>
  <w:num w:numId="10" w16cid:durableId="101483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233A1"/>
    <w:rsid w:val="00144A4C"/>
    <w:rsid w:val="00145647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1E8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73BF"/>
    <w:rsid w:val="005E000F"/>
    <w:rsid w:val="005E47C8"/>
    <w:rsid w:val="0061619F"/>
    <w:rsid w:val="00627A1E"/>
    <w:rsid w:val="0066786E"/>
    <w:rsid w:val="00687D42"/>
    <w:rsid w:val="00691403"/>
    <w:rsid w:val="006B1BA7"/>
    <w:rsid w:val="006B63FE"/>
    <w:rsid w:val="006C53E0"/>
    <w:rsid w:val="006E2A71"/>
    <w:rsid w:val="00710527"/>
    <w:rsid w:val="00725AB6"/>
    <w:rsid w:val="007331EC"/>
    <w:rsid w:val="00736510"/>
    <w:rsid w:val="00737089"/>
    <w:rsid w:val="00780CF5"/>
    <w:rsid w:val="007864D1"/>
    <w:rsid w:val="0079667F"/>
    <w:rsid w:val="007D243F"/>
    <w:rsid w:val="007D5D4D"/>
    <w:rsid w:val="007E2CF8"/>
    <w:rsid w:val="00807A76"/>
    <w:rsid w:val="00807B9D"/>
    <w:rsid w:val="00811B79"/>
    <w:rsid w:val="008155E4"/>
    <w:rsid w:val="00847DD1"/>
    <w:rsid w:val="008A3E37"/>
    <w:rsid w:val="008C514C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D261D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6</cp:revision>
  <cp:lastPrinted>2025-01-12T18:25:00Z</cp:lastPrinted>
  <dcterms:created xsi:type="dcterms:W3CDTF">2025-01-12T17:58:00Z</dcterms:created>
  <dcterms:modified xsi:type="dcterms:W3CDTF">2025-01-13T20:47:00Z</dcterms:modified>
</cp:coreProperties>
</file>